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6200" cy="90493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7022047)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«Музыка»</w:t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для обучающихся 4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bookmarkStart w:id="6" w:name="ea9f8b93-ec0a-46f1-b121-7d755706d3f8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bc60fee5-3ea2-4a72-978d-d6513b1fb57a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Start w:id="8" w:name="block-54126054"/>
      <w:bookmarkEnd w:id="7"/>
      <w:bookmarkEnd w:id="8"/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9" w:name="_Toc144448634"/>
      <w:bookmarkStart w:id="10" w:name="_Toc144448634"/>
      <w:bookmarkEnd w:id="10"/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музыке позволит учителю: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конкретизации учебных целей их реализация осуществляется по следующим направлениям: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Важнейшие задачи обучения музыке на уровне начального общего образования: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эмоционально-ценностной отзывчивости на прекрасное в жизни и в искусстве;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учебного предмета структурно представлено восемью модулями (тематическими линиями):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инвариантные: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1 «Народная музыка России»;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2 «Классическая музыка»;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 3 «Музыка в жизни человека»;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вариативные: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4 «Музыка народов мира»;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5 «Духовная музыка»;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6 «Музыка театра и кино»;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модуль № 7 «Современная музыкальная культура»;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№ 8 «Музыкальная грамота».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музыки </w:t>
        <w:noBreakHyphen/>
        <w:t xml:space="preserve"> 135 часов: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1 классе – 33 часа (1 час в неделю), </w:t>
      </w:r>
    </w:p>
    <w:p>
      <w:pPr>
        <w:pStyle w:val="Normal"/>
        <w:spacing w:lineRule="auto" w:line="256" w:before="0" w:after="0"/>
        <w:ind w:firstLine="60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во 2 классе – 34 часа (1 час в неделю),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3 классе – 34 часа (1 час в неделю),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4 классе – 34 часа (1 час в неделю).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>
      <w:pPr>
        <w:sectPr>
          <w:type w:val="nextPage"/>
          <w:pgSz w:w="11906" w:h="16383"/>
          <w:pgMar w:left="920" w:right="86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  <w:bookmarkStart w:id="11" w:name="block-541260551"/>
      <w:bookmarkStart w:id="12" w:name="block-54126055"/>
      <w:bookmarkEnd w:id="11"/>
      <w:bookmarkEnd w:id="12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ИНВАРИАНТНЫЕ МОДУЛИ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3" w:name="_Toc144448636"/>
      <w:bookmarkStart w:id="14" w:name="_Toc144448636"/>
      <w:bookmarkEnd w:id="14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1 «Народная музыка России».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Край, в котором ты живёшь.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музыкальные традиции малой Родины. Песни, обряды, музыкальные инструменты.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музыкальных традициях своего родного края;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Русский фольклор.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русских народных песен разных жанров;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Русские народные музыкальные инструменты.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классификация на группы духовых, ударных, струнных;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Сказки, мифы и легенды.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народные сказители. Русские народные сказания, былины. Сказки и легенды о музыке и музыкантах.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манерой сказывания нараспев;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сказок, былин, эпических сказаний, рассказываемых нараспев;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Жанры музыкального фольклора.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Народные праздники.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посещение театра, театрализованного представления;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участие в народных гуляньях на улицах родного города, посёлка.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Первые артисты, народный театр.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скоморохи. Ярмарочный балаган. Вертеп.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учебных, справочных текстов по теме;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скоморошин;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Фольклор народов России.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Фольклор в творчестве профессиональных музыкантов.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значении фольклористики;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учебных, популярных текстов о собирателях фольклора;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приёмов обработки, развития народных мелодий;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народных песен в композиторской обработке;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аргументированных оценочных суждений на основе сравнения;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5" w:name="_Toc144448637"/>
      <w:bookmarkStart w:id="16" w:name="_Toc144448637"/>
      <w:bookmarkEnd w:id="16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2 «Классическая музыка».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Композитор – исполнитель – слушатель.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видеозаписи концерта;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рассматривание иллюстраций;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по теме занятия;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«Я – исполнитель» (игра – имитация исполнительских движений);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«Я – композитор» (сочинение небольших попевок, мелодических фраз);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правил поведения на концерте;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Композиторы – детям.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эпитетов, иллюстраций к музыке;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жанра;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Оркестр.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 в исполнении оркестра;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роли дирижёра;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«Я – дирижёр» – игра-имитация дирижёрских жестов во время звучания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песен соответствующей тематики;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инструменты. Фортепиано.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многообразием красок фортепиано;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фортепианных пьес в исполнении известных пианистов;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детских пьес на фортепиано в исполнении учителя;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инструменты. Флейта.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инструменты. Скрипка, виолончель.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игра-имитация исполнительских движений во время звучания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песен, посвящённых музыкальным инструментам;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Вокальная музыка.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жанрами вокальной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вокальных произведений композиторов-классиков;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комплекса дыхательных, артикуляционных упражнений;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вокальные упражнения на развитие гибкости голоса, расширения его диапазона;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что значит красивое пение;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вокальных произведений композиторов-классиков;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Инструментальная музыка.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жанры камерной инструментальной музыки: этюд, пьеса. Альбом. Цикл. Сюита. Соната. Квартет.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жанрами камерной инструментальной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композиторов-классиков;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комплекса выразительных средств;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своего впечатления от восприятия;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Программная музыка.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программное название, известный сюжет, литературный эпиграф.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программной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Симфоническая музыка.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симфонический оркестр, тембры, группы инструментов, симфония, симфоническая картина.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составом симфонического оркестра, группами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 симфонического оркестра;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симфонической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«дирижирование» оркестром;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Русские композиторы-классики.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творчество выдающихся отечественных композиторов.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фрагменты вокальных, инструментальных, симфонических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круг характерных образов (картины природы, народной жизни, истории);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характеристика музыкальных образов, музыкально-выразительных средств;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развитием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жанра,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Европейские композиторы-классики.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творчество выдающихся зарубежных композиторов.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фрагменты вокальных, инструментальных, симфонических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круг характерных образов (картины природы, народной жизни, истории);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характеристика музыкальных образов, музыкально-выразительных средств;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развитием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жанра,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Мастерство исполнителя.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pacing w:val="-6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pacing w:val="-6"/>
          <w:sz w:val="28"/>
        </w:rPr>
        <w:t xml:space="preserve"> творчество выдающихся исполнителей-певцов, инструменталистов,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дирижёров. Консерватория, филармония, Конкурс имени П.И. Чайковского.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выдающихся исполнителей классической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программ, афиш консерватории, филармонии;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беседа на тему «Композитор – исполнитель – слушатель»;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классической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коллекции записей любимого исполнителя.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7" w:name="_Toc144448638"/>
      <w:bookmarkStart w:id="18" w:name="_Toc144448638"/>
      <w:bookmarkEnd w:id="18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3 «Музыка в жизни человека».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Красота и вдохновение.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о значении красоты и вдохновения в жизни человека;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музыки, концентрация на её восприятии, своём внутреннем состоянии;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выстраивание хорового унисона – вокального и психологического;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красивой песни;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разучивание хоровода.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пейзажи.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программной музыки, посвящённой образам природы;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 для описания настроения, характера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импровизация, пластическое интонирование;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одухотворенное исполнение песен о природе, её красоте;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Музыкальные портреты.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 для описания настроения, характера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импровизация в образе героя музыкального произведения;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харáктерное исполнение песни – портретной зарисовки;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Какой же праздник без музыки?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музыка, создающая настроение праздника. Музыка в цирке, на уличном шествии, спортивном празднике.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о значении музыки на празднике;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 торжественного, праздничного характера;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«дирижирование» фрагментами произведений;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конкурс на лучшего «дирижёра»;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тематических песен к ближайшему празднику;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почему на праздниках обязательно звучит музыка;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Танцы, игры и веселье.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– игра звуками. Танец – искусство и радость движения. Примеры популярных танцев.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исполнение музыки скерцозного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танцевальных движений;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танец-игра;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рефлексия собственного эмоционального состояния после участия в танцевальных композициях и импровизациях;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зачем люди танцуют;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ритмическая импровизация в стиле определённого танцевального жанра.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 на войне, музыка о войне.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Главный музыкальный символ.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Гимна Российской Федерации;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историей создания, правилами исполнения;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видеозаписей парада, церемонии награждения спортсменов;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чувство гордости, понятия достоинства и чести;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Гимна своей республики, города, школы.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Искусство времени.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как музыка воздействует на человека;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ИНВАРИАНТНЫЕ МОДУЛИ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9" w:name="_Toc144448639"/>
      <w:bookmarkStart w:id="20" w:name="_Toc144448639"/>
      <w:bookmarkEnd w:id="20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4 «Музыка народов мира».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Певец своего народа.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композиторов;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сочинений с народной музыкой;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наиболее ярких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 стран ближнего зарубежья.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классификация на группы духовых, ударных, струнных;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игра – импровизация – подражание игре на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 стран дальнего зарубежья.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Смешение традиций и культур в музыке Северной Америки.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классификация на группы духовых, ударных, струнных;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Диалог культур.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композиторов;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сочинений с народной музыкой;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 наиболее ярких тем инструментальных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доступных вокальных сочинений;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5 «Духовная музыка».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Звучание храма.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обобщение жизненного опыта, связанного со звучанием колоколов;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диалог с учителем о традициях изготовления колоколов, значении колокольного звона;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видами колокольных звонов;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слушание музыки русских композиторов с ярко выраженным изобразительным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ритмические и артикуляционные упражнения на основе звонарских приговорок;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вариативно: просмотр документального фильма о колоколах;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Песни верующих.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документального фильма о значении молитвы;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рисование по мотивам прослушанных музыкальных произведений.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Инструментальная музыка в церкви.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орган и его роль в богослужении. Творчество И.С. Баха.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ответы на вопросы учителя;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органной музыки И.С. Баха;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игровая имитация особенностей игры на органе (во время слушания);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трансформацией музыкального образа;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Искусство Русской православной церкви.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прослеживание исполняемых мелодий по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 типа мелодического движения, особенностей ритма, темпа, динамики;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Религиозные праздники.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(с использованием нотного текста), исполнение доступных вокальных произведений духовной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6 «Музыка театра и кино».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Музыкальная сказка на сцене, на экране.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характеры персонажей, отражённые в музыке. Тембр голоса. Соло. Хор, ансамбль.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видеопросмотр музыкальной сказки;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игра-викторина «Угадай по голосу»;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вариативно: постановка детской музыкальной сказки, спектакль для родителей;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творческий проект «Озвучиваем мультфильм».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Театр оперы и балета.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знаменитыми музыкальными театрами;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фрагментов музыкальных спектаклей с комментариями учителя;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особенностей балетного и оперного спектакля;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тесты или кроссворды на освоение специальных терминов;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танцевальная импровизация под музыку фрагмента балета;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Балет. Хореография – искусство танца.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балетной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Опера. Главные герои и номера оперного спектакля.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опер;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тембрами голосов оперных певцов;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терминологии;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звучащие тесты и кроссворды на проверку знаний;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песни, хора из оперы;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рисование героев, сцен из опер;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просмотр фильма-оперы; постановка детской оперы.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Сюжет музыкального спектакля.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либретто, структурой музыкального спектакля;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рисунок обложки для либретто опер и балетов;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музыкальная викторина на знание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звучащие и терминологические тесты;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Оперетта, мюзикл.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жанрами оперетты, мюзикла;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из оперетт, анализ характерных особенностей жанра;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разных постановок одного и того же мюзикла;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Кто создаёт музыкальный спектакль?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 по поводу синкретичного характера музыкального спектакля;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фрагментов одного и того же спектакля в разных постановках;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различий в оформлении, режиссуре;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виртуальный квест по музыкальному театру.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Патриотическая и народная тема в театре и кино.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диалог с учителем;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фрагментов крупных сценических произведений, фильмов;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характера героев и событий;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проблемная ситуация: зачем нужна серьёзная музыка;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7 «Современная музыкальная культура».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Современные обработки классической музыки.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музыки классической и её современной обработки;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обработок классической музыки, сравнение их с оригиналом;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Джаз.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творчеством джазовых музыкантов;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Исполнители современной музыки.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творчество одного или нескольких исполнителей современной музыки, популярных у молодёжи.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просмотр видеоклипов современных исполнителей;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Электронные музыкальные инструменты.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электронных тембров для создания музыки к фантастическому фильму;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Модуль № 8 «Музыкальная грамота».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Весь мир звучит.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звуки музыкальные и шумовые. Свойства звука: высота, громкость, длительность, тембр.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звуками музыкальными и шумовыми;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различение, определение на слух звуков различного качества;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Звукоряд.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нотный стан, скрипичный ключ. Ноты первой октавы.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элементами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пение с названием нот, игра на металлофоне звукоряда от ноты «до»;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Интонация.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выразительные и изобразительные интонации.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Ритм.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звуки длинные и короткие (восьмые и четвертные длительности), такт, тактовая черта.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Ритмический рисунок.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длительности половинная, целая, шестнадцатые. Паузы. Ритмические рисунки. Ритмическая партитура.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Размер.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равномерная пульсация. Сильные и слабые доли. Размеры 2/4, 3/4, 4/4.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по нотной записи размеров 2/4, 3/4, 4/4;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Музыкальный язык.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темп, тембр. Динамика (форте, пиано, крещендо, диминуэндо). Штрихи (стаккато, легато, акцент).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Высота звуков.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понятий «выше-ниже»;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изменением музыкального образа при изменении регистра;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Мелодия.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мотив, музыкальная фраза. Поступенное, плавное движение мелодии, скачки. Мелодический рисунок.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Сопровождение.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 аккомпанемент. Остинато. Вступление, заключение, проигрыш.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показ рукой линии движения главного голоса и аккомпанемента;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графической схемы;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Песня.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куплетная форма. Запев, припев.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строением куплетной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буквенной или графической схемы куплетной формы;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песен, написанных в куплетной форме;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импровизация, сочинение новых куплетов к знакомой песне.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Лад.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понятие лада. Семиступенные лады мажор и минор. Краска звучания. Ступеневый состав.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ладового наклонения музыки;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«Солнышко – туча»;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изменением музыкального образа при изменении лада;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 с ярко выраженной ладовой окраской;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Пентатоника.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пентатоника – пятиступенный лад, распространённый у многих народов.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инструментальных произведений, исполнение песен, написанных в пентатонике.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Ноты в разных октавах.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ноты второй и малой октавы. Басовый ключ.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нотной записью во второй и малой октаве;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в какой октаве звучит музыкальный фрагмент;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Дополнительные обозначения в нотах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реприза, фермата, вольта, украшения (трели, форшлаги).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 дополнительными элементами нотной записи;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песен, попевок, в которых присутствуют данные элементы.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Ритмические рисунки в размере 6/8.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размер 6/8. Нота с точкой. Шестнадцатые. Пунктирный ритм.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Тональность. Гамма.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тоника, тональность. Знаки при ключе. Мажорные и минорные тональности (до 2–3 знаков при ключе).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устойчивых звуков;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игра «устой – неустой»;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пение упражнений – гамм с названием нот, прослеживание по нотам;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понятия «тоника»;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импровизация в заданной тональности.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Интервалы.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освоение понятия «интервал»;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 ступеневого состава мажорной и минорной гаммы (тон-полутон);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эпитетов для определения краски звучания различных интервалов;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элементы двухголосия;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Гармония.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интервалов и аккордов;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различение на слух мажорных и минорных аккордов;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разучивание, исполнение попевок и песен с мелодическим движением по звукам аккордов;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вокальные упражнения с элементами трёхголосия;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сочинение аккордового аккомпанемента к мелодии песни.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Музыкальная форма.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произведений: определение формы их строения на слух;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буквенной или графической схемы;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песен, написанных в двухчастной или трёхчастной форме;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Вариации.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Содержание: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варьирование как принцип развития. Тема. Вариации.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/>
          <w:color w:val="000000"/>
          <w:sz w:val="28"/>
        </w:rPr>
        <w:t>Виды деятельности обучающихся: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слушание произведений, сочинённых в форме вариаций;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развитием, изменением основной темы;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наглядной буквенной или графической схемы;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исполнение ритмической партитуры, построенной по принципу вариаций;</w:t>
      </w:r>
    </w:p>
    <w:p>
      <w:pPr>
        <w:sectPr>
          <w:type w:val="nextPage"/>
          <w:pgSz w:w="11906" w:h="16383"/>
          <w:pgMar w:left="700" w:right="86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вариативно: коллективная импровизация в форме вариаций.</w:t>
      </w:r>
      <w:bookmarkStart w:id="21" w:name="block-541260561"/>
      <w:bookmarkStart w:id="22" w:name="block-54126056"/>
      <w:bookmarkEnd w:id="21"/>
      <w:bookmarkEnd w:id="22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ПЛАНИРУЕМЫЕ РЕЗУЛЬТАТЫ ОСВОЕНИЯ ПРОГРАММЫ ПО МУЗЫКЕ НА УРОВНЕ НАЧАЛЬНОГО ОБЩЕГО ОБРАЗОВАНИЯ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1) в области гражданско-патриотического воспитания: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российской гражданской идентичности;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уважение к достижениям отечественных мастеров культуры;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стремление участвовать в творческой жизни своей школы, города, республики;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 в области духовно-нравственного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признание индивидуальности каждого человека;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сопереживания, уважения и доброжелательности;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 в области эстетического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умение видеть прекрасное в жизни, наслаждаться красотой;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стремление к самовыражению в разных видах искусства;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4) в области научного познания: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профилактика умственного и физического утомления с использованием возможностей музыкотерапии;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 в области трудового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установка на посильное активное участие в практической деятельности;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трудолюбие в учёбе, настойчивость в достижении поставленных целей;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интерес к практическому изучению профессий в сфере культуры и искусства;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уважение к труду и результатам трудовой деятельности;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 в области экологического воспитания: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природе; неприятие действий, приносящих ей вред.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3" w:name="_Toc144448646"/>
      <w:bookmarkStart w:id="24" w:name="_Toc144448646"/>
      <w:bookmarkEnd w:id="24"/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соблюдать с помощью взрослых (учителей, родителей (законных </w:t>
      </w: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представителей) обучающихся) правила информационной безопасности при поиске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информации в Интернете;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анализировать музыкальные тексты (акустические и нотные) по предложенному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учителем алгоритму;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создавать схемы, таблицы для представления информации.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Невербальная коммуникация: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Вербальная коммуникация: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корректно и аргументированно высказывать своё мнение;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устные и письменные тексты (описание, рассуждение, повествование);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подготавливать небольшие публичные выступления;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 (сотрудничество):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совместные проектные, творческие задания с использованием предложенных образцов.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Самоконтроль: 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причины успеха (неудач) учебной деятельности;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свои учебные действия для преодоления ошибок.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5" w:name="_Toc144448647"/>
      <w:bookmarkStart w:id="26" w:name="_Toc144448647"/>
      <w:bookmarkEnd w:id="26"/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Обучающиеся, освоившие основную образовательную программу по музыке: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сознательно стремятся к развитию своих музыкальных способностей;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 уважением относятся к достижениям отечественной музыкальной культуры;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стремятся к расширению своего музыкального кругозора.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1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«Народная музыка России»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на слух и называть знакомые народные музыкальные инструменты;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ритмический аккомпанемент на ударных инструментах при исполнении народной песни;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2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«Классическая музыка»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3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«Музыка в жизни человека» обучающийся научится: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pacing w:val="-4"/>
          <w:sz w:val="28"/>
        </w:rPr>
        <w:t>модуля № 4</w:t>
      </w: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 xml:space="preserve"> «Музыка народов мира» обучающийся научится: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5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«Духовная музыка» обучающийся научится: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доступные образцы духовной музыки;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6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«Музыка театра и кино»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различать виды музыкальных коллективов (ансамблей, оркестров, хоров), </w:t>
      </w: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тембры человеческих голосов и музыкальных инструментов, определять их на слух;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7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«Современная музыкальная культура»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i w:val="false"/>
          <w:color w:val="000000"/>
          <w:sz w:val="28"/>
        </w:rPr>
        <w:t>модуля № 8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«Музыкальная грамота» обучающийся научится: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на слух принципы развития: повтор, контраст, варьирование;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нотной записи в пределах певческого диапазона;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и создавать различные ритмические рисунки;</w:t>
      </w:r>
    </w:p>
    <w:p>
      <w:pPr>
        <w:sectPr>
          <w:type w:val="nextPage"/>
          <w:pgSz w:w="11906" w:h="16383"/>
          <w:pgMar w:left="700" w:right="866" w:header="0" w:top="560" w:footer="0" w:bottom="64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исполнять песни с простым мелодическим рисунком.</w:t>
      </w:r>
      <w:bookmarkStart w:id="27" w:name="block-541260571"/>
      <w:bookmarkStart w:id="28" w:name="block-54126057"/>
      <w:bookmarkEnd w:id="27"/>
      <w:bookmarkEnd w:id="28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9" w:name="block-54126058"/>
      <w:bookmarkStart w:id="30" w:name="block-54126058"/>
      <w:bookmarkEnd w:id="30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tblStyle w:val="7"/>
        <w:tblW w:w="14262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081"/>
        <w:gridCol w:w="4639"/>
        <w:gridCol w:w="1335"/>
        <w:gridCol w:w="1550"/>
        <w:gridCol w:w="1649"/>
        <w:gridCol w:w="1"/>
        <w:gridCol w:w="1170"/>
        <w:gridCol w:w="1"/>
        <w:gridCol w:w="2835"/>
      </w:tblGrid>
      <w:tr>
        <w:trPr>
          <w:trHeight w:val="144" w:hRule="atLeast"/>
        </w:trPr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5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6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171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https://m.edsoo.ru/f5e99484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Композиторы – детям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Оркестр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https://m.edsoo.ru/f5e98bb0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Вокальная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Программная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https://m.edsoo.ru/f5e942cc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https://m.edsoo.ru/f5e99ad8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https://m.edsoo.ru/f5e98962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Искусство времени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hyperlink r:id="rId9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https://m.edsoo.ru/f5e96e50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Театр оперы и балета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Балет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Балет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https://m.edsoo.ru/f5e98d86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Джаз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https://m.edsoo.ru/f5e95050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Интонация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ListLabel1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https://m.edsoo.ru/f5e9a154</w:t>
              </w:r>
            </w:hyperlink>
          </w:p>
        </w:tc>
      </w:tr>
      <w:tr>
        <w:trPr>
          <w:trHeight w:val="144" w:hRule="atLeast"/>
        </w:trPr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Музыкальный язык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w="40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31" w:name="block-54126059"/>
            <w:bookmarkStart w:id="32" w:name="block-54126059"/>
            <w:bookmarkEnd w:id="32"/>
          </w:p>
        </w:tc>
      </w:tr>
    </w:tbl>
    <w:p>
      <w:pPr>
        <w:sectPr>
          <w:type w:val="nextPage"/>
          <w:pgSz w:orient="landscape" w:w="16383" w:h="11906"/>
          <w:pgMar w:left="920" w:right="943" w:header="0" w:top="340" w:footer="0" w:bottom="566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480" w:before="0" w:after="0"/>
        <w:ind w:left="120" w:hanging="0"/>
        <w:jc w:val="left"/>
        <w:rPr/>
      </w:pPr>
      <w:r>
        <w:rPr/>
      </w:r>
      <w:bookmarkStart w:id="33" w:name="block-541260601"/>
      <w:bookmarkStart w:id="34" w:name="block-54126060"/>
      <w:bookmarkStart w:id="35" w:name="block-541260601"/>
      <w:bookmarkStart w:id="36" w:name="block-54126060"/>
      <w:bookmarkEnd w:id="35"/>
      <w:bookmarkEnd w:id="36"/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 w:qFormat="1"/>
    <w:lsdException w:name="footnote text" w:uiPriority="99"/>
    <w:lsdException w:name="annotation text" w:uiPriority="99"/>
    <w:lsdException w:name="header" w:uiPriority="99" w:semiHidden="0" w:qFormat="1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 w:qFormat="1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 w:qFormat="1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ListLabel1">
    <w:name w:val="ListLabel 1"/>
    <w:qFormat/>
    <w:rPr>
      <w:rFonts w:ascii="Times New Roman" w:hAnsi="Times New Roman"/>
      <w:b w:val="false"/>
      <w:i w:val="false"/>
      <w:color w:val="0000FF"/>
      <w:sz w:val="22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qFormat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qFormat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f5e99484" TargetMode="External"/><Relationship Id="rId4" Type="http://schemas.openxmlformats.org/officeDocument/2006/relationships/hyperlink" Target="https://m.edsoo.ru/f5e98bb0" TargetMode="External"/><Relationship Id="rId5" Type="http://schemas.openxmlformats.org/officeDocument/2006/relationships/hyperlink" Target="https://m.edsoo.ru/f5e942cc" TargetMode="External"/><Relationship Id="rId6" Type="http://schemas.openxmlformats.org/officeDocument/2006/relationships/hyperlink" Target="https://m.edsoo.ru/f5e99ad8" TargetMode="External"/><Relationship Id="rId7" Type="http://schemas.openxmlformats.org/officeDocument/2006/relationships/hyperlink" Target="https://m.edsoo.ru/f5e98962" TargetMode="External"/><Relationship Id="rId8" Type="http://schemas.openxmlformats.org/officeDocument/2006/relationships/hyperlink" Target="https://m.edsoo.ru/f5e93f52" TargetMode="External"/><Relationship Id="rId9" Type="http://schemas.openxmlformats.org/officeDocument/2006/relationships/hyperlink" Target="https://m.edsoo.ru/f5e96e50" TargetMode="External"/><Relationship Id="rId10" Type="http://schemas.openxmlformats.org/officeDocument/2006/relationships/hyperlink" Target="https://m.edsoo.ru/f5e98d86" TargetMode="External"/><Relationship Id="rId11" Type="http://schemas.openxmlformats.org/officeDocument/2006/relationships/hyperlink" Target="https://m.edsoo.ru/f5e95050" TargetMode="External"/><Relationship Id="rId12" Type="http://schemas.openxmlformats.org/officeDocument/2006/relationships/hyperlink" Target="https://m.edsoo.ru/f5e9a154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Neat_Office/6.2.8.2$Windows_x86 LibreOffice_project/</Application>
  <Pages>42</Pages>
  <Words>9235</Words>
  <Characters>72495</Characters>
  <CharactersWithSpaces>80992</CharactersWithSpaces>
  <Paragraphs>1024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2025-08-29T14:24:00Z</dcterms:created>
  <dc:creator>Пользователь</dc:creator>
  <dc:description/>
  <dc:language>ru-RU</dc:language>
  <cp:lastModifiedBy/>
  <cp:lastPrinted>2025-09-07T18:04:50Z</cp:lastPrinted>
  <dcterms:modified xsi:type="dcterms:W3CDTF">2025-09-11T20:35:59Z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E4F124C50F3343DBB7511EA37ECC16C7_12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